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2F010" w14:textId="77777777" w:rsidR="00E05F45" w:rsidRPr="0068052D" w:rsidRDefault="00E05F45" w:rsidP="00E05F45">
      <w:pPr>
        <w:pStyle w:val="Ttulo2"/>
        <w:keepNext w:val="0"/>
        <w:keepLines w:val="0"/>
        <w:widowControl w:val="0"/>
        <w:spacing w:before="0" w:after="0" w:line="240" w:lineRule="auto"/>
        <w:ind w:left="1149" w:right="13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52D">
        <w:rPr>
          <w:rFonts w:ascii="Times New Roman" w:eastAsia="Times New Roman" w:hAnsi="Times New Roman" w:cs="Times New Roman"/>
          <w:b/>
          <w:sz w:val="24"/>
          <w:szCs w:val="24"/>
        </w:rPr>
        <w:t>EDITAL Nº15 DE 09 DE OUTUBRO DE 2025</w:t>
      </w:r>
    </w:p>
    <w:p w14:paraId="18E054E8" w14:textId="77777777" w:rsidR="00E05F45" w:rsidRPr="0068052D" w:rsidRDefault="00E05F45" w:rsidP="00E05F45">
      <w:pPr>
        <w:widowControl w:val="0"/>
        <w:spacing w:line="240" w:lineRule="auto"/>
        <w:ind w:left="1149" w:right="13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25F982" w14:textId="77777777" w:rsidR="00E05F45" w:rsidRPr="0068052D" w:rsidRDefault="00E05F45" w:rsidP="00E05F45">
      <w:pPr>
        <w:widowControl w:val="0"/>
        <w:spacing w:line="240" w:lineRule="auto"/>
        <w:ind w:left="1149" w:right="13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52D">
        <w:rPr>
          <w:rFonts w:ascii="Times New Roman" w:eastAsia="Times New Roman" w:hAnsi="Times New Roman" w:cs="Times New Roman"/>
          <w:b/>
          <w:sz w:val="24"/>
          <w:szCs w:val="24"/>
        </w:rPr>
        <w:t xml:space="preserve">PROCESSO SELETIVO PARA INGRESSO NOS CURSOS TÉCNICOS INTEGRADOS AO ENSINO MÉDIO </w:t>
      </w:r>
    </w:p>
    <w:p w14:paraId="58E1D707" w14:textId="77777777" w:rsidR="00E05F45" w:rsidRPr="0068052D" w:rsidRDefault="00E05F45" w:rsidP="00E05F45">
      <w:pPr>
        <w:widowControl w:val="0"/>
        <w:spacing w:line="240" w:lineRule="auto"/>
        <w:ind w:left="1149" w:right="13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52D">
        <w:rPr>
          <w:rFonts w:ascii="Times New Roman" w:eastAsia="Times New Roman" w:hAnsi="Times New Roman" w:cs="Times New Roman"/>
          <w:b/>
          <w:sz w:val="24"/>
          <w:szCs w:val="24"/>
        </w:rPr>
        <w:t>INSTITUTO FEDERAL GOIANO - CAMPUS CAMPOS BELOS 2026/1</w:t>
      </w:r>
    </w:p>
    <w:p w14:paraId="6B030979" w14:textId="77777777" w:rsidR="00553595" w:rsidRDefault="00553595" w:rsidP="00553595">
      <w:pPr>
        <w:pStyle w:val="Ttulo3"/>
        <w:keepNext w:val="0"/>
        <w:keepLines w:val="0"/>
        <w:widowControl w:val="0"/>
        <w:spacing w:before="29" w:after="0" w:line="264" w:lineRule="auto"/>
        <w:ind w:left="1163" w:right="130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8F504E" w14:textId="77777777" w:rsidR="00553595" w:rsidRDefault="00553595" w:rsidP="00553595">
      <w:pPr>
        <w:widowControl w:val="0"/>
        <w:spacing w:line="240" w:lineRule="auto"/>
        <w:ind w:left="1149" w:right="13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III</w:t>
      </w:r>
    </w:p>
    <w:p w14:paraId="0B08A92A" w14:textId="77777777" w:rsidR="00553595" w:rsidRDefault="00553595" w:rsidP="00553595">
      <w:pPr>
        <w:widowControl w:val="0"/>
        <w:spacing w:before="52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4E683A" w14:textId="77777777" w:rsidR="00553595" w:rsidRDefault="00553595" w:rsidP="00553595">
      <w:pPr>
        <w:pStyle w:val="Ttulo3"/>
        <w:keepNext w:val="0"/>
        <w:keepLines w:val="0"/>
        <w:widowControl w:val="0"/>
        <w:spacing w:before="0" w:after="0" w:line="240" w:lineRule="auto"/>
        <w:ind w:left="1149" w:right="130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DEFINIÇÃO DE VAGAS RESERVADAS</w:t>
      </w:r>
    </w:p>
    <w:p w14:paraId="69016D35" w14:textId="77777777" w:rsidR="00553595" w:rsidRDefault="00553595" w:rsidP="00553595">
      <w:pPr>
        <w:widowControl w:val="0"/>
        <w:spacing w:before="7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C778EC" w14:textId="77777777" w:rsidR="00553595" w:rsidRDefault="00553595" w:rsidP="00553595">
      <w:pPr>
        <w:widowControl w:val="0"/>
        <w:spacing w:before="7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76DA70" w14:textId="77777777" w:rsidR="00553595" w:rsidRDefault="00553595" w:rsidP="00553595">
      <w:pPr>
        <w:widowControl w:val="0"/>
        <w:spacing w:after="9"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Defina-se as seguintes abreviações para os perfis:</w:t>
      </w:r>
    </w:p>
    <w:tbl>
      <w:tblPr>
        <w:tblStyle w:val="a"/>
        <w:tblW w:w="9640" w:type="dxa"/>
        <w:tblInd w:w="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8240"/>
      </w:tblGrid>
      <w:tr w:rsidR="00553595" w14:paraId="540C8EDF" w14:textId="77777777" w:rsidTr="00E05F45">
        <w:trPr>
          <w:trHeight w:val="740"/>
        </w:trPr>
        <w:tc>
          <w:tcPr>
            <w:tcW w:w="1400" w:type="dxa"/>
          </w:tcPr>
          <w:p w14:paraId="33A6D953" w14:textId="77777777" w:rsidR="00553595" w:rsidRDefault="00553595" w:rsidP="00E05F45">
            <w:pPr>
              <w:widowControl w:val="0"/>
              <w:spacing w:before="114" w:line="240" w:lineRule="auto"/>
              <w:ind w:left="473" w:right="3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</w:t>
            </w:r>
          </w:p>
        </w:tc>
        <w:tc>
          <w:tcPr>
            <w:tcW w:w="8240" w:type="dxa"/>
          </w:tcPr>
          <w:p w14:paraId="22EC0871" w14:textId="77777777" w:rsidR="00553595" w:rsidRDefault="00553595" w:rsidP="00E05F45">
            <w:pPr>
              <w:widowControl w:val="0"/>
              <w:spacing w:before="9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percentual remanescente destina-se a Ampla Concorrência (AC), incluso os solicitantes de vagas reservadas.</w:t>
            </w:r>
          </w:p>
        </w:tc>
      </w:tr>
      <w:tr w:rsidR="00553595" w14:paraId="07349401" w14:textId="77777777" w:rsidTr="00E05F45">
        <w:trPr>
          <w:trHeight w:val="691"/>
        </w:trPr>
        <w:tc>
          <w:tcPr>
            <w:tcW w:w="1400" w:type="dxa"/>
          </w:tcPr>
          <w:p w14:paraId="00D1E738" w14:textId="77777777" w:rsidR="00553595" w:rsidRPr="005B0AA4" w:rsidRDefault="00553595" w:rsidP="00E05F45">
            <w:pPr>
              <w:widowControl w:val="0"/>
              <w:spacing w:before="119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0AA4">
              <w:rPr>
                <w:b/>
                <w:color w:val="222222"/>
                <w:shd w:val="clear" w:color="auto" w:fill="FFFFFF"/>
              </w:rPr>
              <w:t>LI_EP</w:t>
            </w:r>
          </w:p>
        </w:tc>
        <w:tc>
          <w:tcPr>
            <w:tcW w:w="8240" w:type="dxa"/>
          </w:tcPr>
          <w:p w14:paraId="0F9FF988" w14:textId="77777777" w:rsidR="00553595" w:rsidRDefault="00553595" w:rsidP="00E05F45">
            <w:pPr>
              <w:widowControl w:val="0"/>
              <w:spacing w:before="119" w:line="256" w:lineRule="auto"/>
              <w:ind w:righ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22222"/>
                <w:shd w:val="clear" w:color="auto" w:fill="FFFFFF"/>
              </w:rPr>
              <w:t>Candidato que tenha cursado integralmente o ensino médio em escolas públicas, independentemente da renda;</w:t>
            </w:r>
            <w:r>
              <w:rPr>
                <w:color w:val="222222"/>
              </w:rPr>
              <w:br/>
            </w:r>
          </w:p>
        </w:tc>
      </w:tr>
      <w:tr w:rsidR="00553595" w14:paraId="1FA9469B" w14:textId="77777777" w:rsidTr="00E05F45">
        <w:trPr>
          <w:trHeight w:val="719"/>
        </w:trPr>
        <w:tc>
          <w:tcPr>
            <w:tcW w:w="1400" w:type="dxa"/>
          </w:tcPr>
          <w:p w14:paraId="071E8ED2" w14:textId="77777777" w:rsidR="00553595" w:rsidRPr="005B0AA4" w:rsidRDefault="00553595" w:rsidP="00E05F45">
            <w:pPr>
              <w:widowControl w:val="0"/>
              <w:spacing w:before="109" w:line="240" w:lineRule="auto"/>
              <w:ind w:left="3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0AA4">
              <w:rPr>
                <w:b/>
                <w:color w:val="222222"/>
                <w:shd w:val="clear" w:color="auto" w:fill="FFFFFF"/>
              </w:rPr>
              <w:t>LI_PPI</w:t>
            </w:r>
          </w:p>
        </w:tc>
        <w:tc>
          <w:tcPr>
            <w:tcW w:w="8240" w:type="dxa"/>
          </w:tcPr>
          <w:p w14:paraId="3A59BCB5" w14:textId="77777777" w:rsidR="00553595" w:rsidRDefault="00553595" w:rsidP="00E05F45">
            <w:pPr>
              <w:widowControl w:val="0"/>
              <w:spacing w:before="8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22222"/>
                <w:shd w:val="clear" w:color="auto" w:fill="FFFFFF"/>
              </w:rPr>
              <w:t>Candidato autodeclarado preto, pardo ou indígena, que tenha cursado integralmente o ensino médio em escolas públicas, independentemente da renda;</w:t>
            </w:r>
          </w:p>
        </w:tc>
      </w:tr>
      <w:tr w:rsidR="00553595" w14:paraId="52CBC740" w14:textId="77777777" w:rsidTr="00E05F45">
        <w:trPr>
          <w:trHeight w:val="814"/>
        </w:trPr>
        <w:tc>
          <w:tcPr>
            <w:tcW w:w="1400" w:type="dxa"/>
          </w:tcPr>
          <w:p w14:paraId="3C06782F" w14:textId="77777777" w:rsidR="00553595" w:rsidRPr="005B0AA4" w:rsidRDefault="00553595" w:rsidP="00E05F45">
            <w:pPr>
              <w:widowControl w:val="0"/>
              <w:spacing w:before="123" w:line="273" w:lineRule="auto"/>
              <w:ind w:right="44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222222"/>
                <w:shd w:val="clear" w:color="auto" w:fill="FFFFFF"/>
              </w:rPr>
              <w:t xml:space="preserve">  </w:t>
            </w:r>
            <w:r w:rsidRPr="005B0AA4">
              <w:rPr>
                <w:b/>
                <w:color w:val="222222"/>
                <w:shd w:val="clear" w:color="auto" w:fill="FFFFFF"/>
              </w:rPr>
              <w:t>LI_PCD</w:t>
            </w:r>
          </w:p>
        </w:tc>
        <w:tc>
          <w:tcPr>
            <w:tcW w:w="8240" w:type="dxa"/>
          </w:tcPr>
          <w:p w14:paraId="5F3D6EAD" w14:textId="77777777" w:rsidR="00553595" w:rsidRDefault="00553595" w:rsidP="00E05F45">
            <w:pPr>
              <w:widowControl w:val="0"/>
              <w:spacing w:before="123" w:line="256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22222"/>
                <w:shd w:val="clear" w:color="auto" w:fill="FFFFFF"/>
              </w:rPr>
              <w:t xml:space="preserve"> Candidato com deficiência que tenha cursado integralmente o ensino médio em escolas públicas, independentemente da renda;</w:t>
            </w:r>
            <w:r>
              <w:rPr>
                <w:color w:val="222222"/>
              </w:rPr>
              <w:br/>
            </w:r>
          </w:p>
        </w:tc>
      </w:tr>
      <w:tr w:rsidR="00553595" w14:paraId="35A997C7" w14:textId="77777777" w:rsidTr="00E05F45">
        <w:trPr>
          <w:trHeight w:val="1039"/>
        </w:trPr>
        <w:tc>
          <w:tcPr>
            <w:tcW w:w="1400" w:type="dxa"/>
          </w:tcPr>
          <w:p w14:paraId="6EA7CB5F" w14:textId="77777777" w:rsidR="00553595" w:rsidRDefault="00553595" w:rsidP="00E05F45">
            <w:pPr>
              <w:widowControl w:val="0"/>
              <w:spacing w:before="113" w:line="240" w:lineRule="auto"/>
              <w:ind w:left="29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LI_Q</w:t>
            </w:r>
          </w:p>
        </w:tc>
        <w:tc>
          <w:tcPr>
            <w:tcW w:w="8240" w:type="dxa"/>
          </w:tcPr>
          <w:p w14:paraId="3631F5A5" w14:textId="77777777" w:rsidR="00553595" w:rsidRDefault="00553595" w:rsidP="00E05F45">
            <w:pPr>
              <w:widowControl w:val="0"/>
              <w:spacing w:before="9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22222"/>
                <w:shd w:val="clear" w:color="auto" w:fill="FFFFFF"/>
              </w:rPr>
              <w:t xml:space="preserve"> Candidato autodeclarado quilombola, que tenha cursado integralmente o ensino médio em escolas públicas, independentemente da renda;</w:t>
            </w:r>
            <w:r>
              <w:rPr>
                <w:color w:val="222222"/>
              </w:rPr>
              <w:br/>
            </w:r>
          </w:p>
        </w:tc>
      </w:tr>
      <w:tr w:rsidR="00553595" w14:paraId="637DEB9D" w14:textId="77777777" w:rsidTr="00E05F45">
        <w:trPr>
          <w:trHeight w:val="759"/>
        </w:trPr>
        <w:tc>
          <w:tcPr>
            <w:tcW w:w="1400" w:type="dxa"/>
          </w:tcPr>
          <w:p w14:paraId="46308928" w14:textId="77777777" w:rsidR="00553595" w:rsidRDefault="00553595" w:rsidP="00E05F45">
            <w:pPr>
              <w:widowControl w:val="0"/>
              <w:spacing w:before="114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LB_EP</w:t>
            </w:r>
          </w:p>
        </w:tc>
        <w:tc>
          <w:tcPr>
            <w:tcW w:w="8240" w:type="dxa"/>
          </w:tcPr>
          <w:p w14:paraId="4F0A9188" w14:textId="77777777" w:rsidR="00553595" w:rsidRDefault="00553595" w:rsidP="00E05F45">
            <w:pPr>
              <w:widowControl w:val="0"/>
              <w:spacing w:before="97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22222"/>
                <w:shd w:val="clear" w:color="auto" w:fill="FFFFFF"/>
              </w:rPr>
              <w:t xml:space="preserve"> Candidato com renda familiar bruta per capita igual ou inferior a um salário-mínimo, que tenha cursado integralmente o ensino médio em escolas públicas;</w:t>
            </w:r>
            <w:r>
              <w:rPr>
                <w:color w:val="222222"/>
              </w:rPr>
              <w:br/>
            </w:r>
          </w:p>
        </w:tc>
      </w:tr>
      <w:tr w:rsidR="00553595" w14:paraId="196B161C" w14:textId="77777777" w:rsidTr="00E05F45">
        <w:trPr>
          <w:trHeight w:val="1039"/>
        </w:trPr>
        <w:tc>
          <w:tcPr>
            <w:tcW w:w="1400" w:type="dxa"/>
          </w:tcPr>
          <w:p w14:paraId="70C4E4BC" w14:textId="77777777" w:rsidR="00553595" w:rsidRDefault="00553595" w:rsidP="00E05F45">
            <w:pPr>
              <w:widowControl w:val="0"/>
              <w:spacing w:before="108" w:line="273" w:lineRule="auto"/>
              <w:ind w:right="3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LB- PPI</w:t>
            </w:r>
          </w:p>
        </w:tc>
        <w:tc>
          <w:tcPr>
            <w:tcW w:w="8240" w:type="dxa"/>
          </w:tcPr>
          <w:p w14:paraId="4C88066B" w14:textId="77777777" w:rsidR="00553595" w:rsidRDefault="00553595" w:rsidP="00E05F45">
            <w:pPr>
              <w:widowControl w:val="0"/>
              <w:spacing w:before="90" w:line="240" w:lineRule="auto"/>
              <w:ind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22222"/>
                <w:shd w:val="clear" w:color="auto" w:fill="FFFFFF"/>
              </w:rPr>
              <w:t xml:space="preserve"> Candidato autodeclarado preto, pardo ou indígena com renda familiar bruta per capita igual ou inferior a um salário-mínimo, que tenha cursado integralmente o ensino médio em escolas públicas;</w:t>
            </w:r>
            <w:r>
              <w:rPr>
                <w:color w:val="222222"/>
              </w:rPr>
              <w:br/>
            </w:r>
          </w:p>
        </w:tc>
      </w:tr>
      <w:tr w:rsidR="00553595" w14:paraId="35CB4DC1" w14:textId="77777777" w:rsidTr="00E05F45">
        <w:trPr>
          <w:trHeight w:val="986"/>
        </w:trPr>
        <w:tc>
          <w:tcPr>
            <w:tcW w:w="1400" w:type="dxa"/>
          </w:tcPr>
          <w:p w14:paraId="3C3BDE7A" w14:textId="77777777" w:rsidR="00553595" w:rsidRDefault="00553595" w:rsidP="00E05F45">
            <w:pPr>
              <w:widowControl w:val="0"/>
              <w:spacing w:before="108" w:line="273" w:lineRule="auto"/>
              <w:ind w:right="44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LB-PCD</w:t>
            </w:r>
          </w:p>
        </w:tc>
        <w:tc>
          <w:tcPr>
            <w:tcW w:w="8240" w:type="dxa"/>
          </w:tcPr>
          <w:p w14:paraId="5FD2D1E6" w14:textId="77777777" w:rsidR="00553595" w:rsidRDefault="00553595" w:rsidP="00E05F45">
            <w:pPr>
              <w:widowControl w:val="0"/>
              <w:spacing w:before="80" w:line="240" w:lineRule="auto"/>
              <w:ind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22222"/>
                <w:shd w:val="clear" w:color="auto" w:fill="FFFFFF"/>
              </w:rPr>
              <w:t xml:space="preserve"> Candidato com deficiência, com renda familiar bruta per capita igual ou inferior a um salário-mínimo, que tenha cursado integralmente o ensino fundamental e/ou médio em escolas públicas;</w:t>
            </w:r>
          </w:p>
        </w:tc>
      </w:tr>
      <w:tr w:rsidR="00553595" w14:paraId="793F9523" w14:textId="77777777" w:rsidTr="00E05F45">
        <w:trPr>
          <w:trHeight w:val="1039"/>
        </w:trPr>
        <w:tc>
          <w:tcPr>
            <w:tcW w:w="1400" w:type="dxa"/>
          </w:tcPr>
          <w:p w14:paraId="5372BFDA" w14:textId="77777777" w:rsidR="00553595" w:rsidRDefault="00553595" w:rsidP="00E05F45">
            <w:pPr>
              <w:widowControl w:val="0"/>
              <w:spacing w:before="122" w:line="240" w:lineRule="auto"/>
              <w:ind w:left="2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LB_Q</w:t>
            </w:r>
          </w:p>
        </w:tc>
        <w:tc>
          <w:tcPr>
            <w:tcW w:w="8240" w:type="dxa"/>
          </w:tcPr>
          <w:p w14:paraId="7436E6C2" w14:textId="77777777" w:rsidR="00553595" w:rsidRDefault="00553595" w:rsidP="00E05F45">
            <w:pPr>
              <w:widowControl w:val="0"/>
              <w:spacing w:before="90" w:line="240" w:lineRule="auto"/>
              <w:ind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22222"/>
                <w:shd w:val="clear" w:color="auto" w:fill="FFFFFF"/>
              </w:rPr>
              <w:t xml:space="preserve"> Candidato autodeclarado quilombola, com renda familiar bruta per capita igual ou inferior a um salário-mínimo, que tenha cursado integralmente o ensino médio em escolas públicas.</w:t>
            </w:r>
          </w:p>
        </w:tc>
      </w:tr>
    </w:tbl>
    <w:p w14:paraId="174958E0" w14:textId="77777777" w:rsidR="00553595" w:rsidRDefault="00553595" w:rsidP="0055359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53595">
          <w:pgSz w:w="12240" w:h="15840"/>
          <w:pgMar w:top="1100" w:right="566" w:bottom="280" w:left="708" w:header="360" w:footer="360" w:gutter="0"/>
          <w:cols w:space="720"/>
        </w:sectPr>
      </w:pPr>
    </w:p>
    <w:p w14:paraId="73E35846" w14:textId="77777777" w:rsidR="00553595" w:rsidRDefault="00553595" w:rsidP="00553595">
      <w:pPr>
        <w:widowControl w:val="0"/>
        <w:spacing w:before="38" w:line="244" w:lineRule="auto"/>
        <w:ind w:left="425" w:right="5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Caso um dos perfis não sejam preenchidos pelos estudantes que se enquadram ao respectivo perfil, estas vagas remanescentes serão preenchidas, segundo a ordem de classificação, de acordo com as notas obtidas pelos candidatos, na seguinte ordem:</w:t>
      </w:r>
    </w:p>
    <w:p w14:paraId="73BE5988" w14:textId="77777777" w:rsidR="00553595" w:rsidRDefault="00553595" w:rsidP="00553595">
      <w:pPr>
        <w:widowControl w:val="0"/>
        <w:spacing w:before="38" w:line="244" w:lineRule="auto"/>
        <w:ind w:left="425" w:right="593"/>
        <w:rPr>
          <w:rFonts w:ascii="Times New Roman" w:eastAsia="Times New Roman" w:hAnsi="Times New Roman" w:cs="Times New Roman"/>
          <w:sz w:val="24"/>
          <w:szCs w:val="24"/>
        </w:rPr>
      </w:pPr>
    </w:p>
    <w:p w14:paraId="687DAA05" w14:textId="77777777" w:rsidR="00553595" w:rsidRDefault="00553595" w:rsidP="00553595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8" w:type="dxa"/>
        <w:tblInd w:w="-150" w:type="dxa"/>
        <w:tblLayout w:type="fixed"/>
        <w:tblLook w:val="0400" w:firstRow="0" w:lastRow="0" w:firstColumn="0" w:lastColumn="0" w:noHBand="0" w:noVBand="1"/>
      </w:tblPr>
      <w:tblGrid>
        <w:gridCol w:w="2576"/>
        <w:gridCol w:w="6922"/>
      </w:tblGrid>
      <w:tr w:rsidR="00553595" w14:paraId="2E117479" w14:textId="77777777" w:rsidTr="00553595">
        <w:trPr>
          <w:trHeight w:val="810"/>
        </w:trPr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20" w:type="dxa"/>
              <w:bottom w:w="0" w:type="dxa"/>
              <w:right w:w="120" w:type="dxa"/>
            </w:tcMar>
          </w:tcPr>
          <w:p w14:paraId="37F06625" w14:textId="77777777" w:rsidR="00553595" w:rsidRDefault="00553595" w:rsidP="00E05F45">
            <w:pPr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Perfil da vaga remanescente</w:t>
            </w:r>
          </w:p>
        </w:tc>
        <w:tc>
          <w:tcPr>
            <w:tcW w:w="6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20" w:type="dxa"/>
              <w:bottom w:w="0" w:type="dxa"/>
              <w:right w:w="120" w:type="dxa"/>
            </w:tcMar>
          </w:tcPr>
          <w:p w14:paraId="1C8B7B9A" w14:textId="77777777" w:rsidR="00553595" w:rsidRDefault="00553595" w:rsidP="00E05F45">
            <w:pPr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Ordem de convocação dos candidatos para preenchimento de cada perfil de vaga remanescente</w:t>
            </w:r>
          </w:p>
        </w:tc>
      </w:tr>
      <w:tr w:rsidR="00553595" w14:paraId="364CC683" w14:textId="77777777" w:rsidTr="00553595">
        <w:trPr>
          <w:trHeight w:val="600"/>
        </w:trPr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20" w:type="dxa"/>
              <w:bottom w:w="0" w:type="dxa"/>
              <w:right w:w="120" w:type="dxa"/>
            </w:tcMar>
          </w:tcPr>
          <w:p w14:paraId="6EAE2244" w14:textId="77777777" w:rsidR="00553595" w:rsidRDefault="00553595" w:rsidP="00E05F45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AC</w:t>
            </w:r>
          </w:p>
        </w:tc>
        <w:tc>
          <w:tcPr>
            <w:tcW w:w="6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20" w:type="dxa"/>
              <w:bottom w:w="0" w:type="dxa"/>
              <w:right w:w="120" w:type="dxa"/>
            </w:tcMar>
          </w:tcPr>
          <w:p w14:paraId="29658284" w14:textId="77777777" w:rsidR="00553595" w:rsidRDefault="00553595" w:rsidP="00E05F45">
            <w:pPr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Ordem de classificação geral, independente do perfil escolhido pelo candidato;</w:t>
            </w:r>
          </w:p>
        </w:tc>
      </w:tr>
      <w:tr w:rsidR="00553595" w14:paraId="750C24FA" w14:textId="77777777" w:rsidTr="00553595">
        <w:trPr>
          <w:trHeight w:val="600"/>
        </w:trPr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20" w:type="dxa"/>
              <w:bottom w:w="0" w:type="dxa"/>
              <w:right w:w="120" w:type="dxa"/>
            </w:tcMar>
          </w:tcPr>
          <w:p w14:paraId="3A687126" w14:textId="77777777" w:rsidR="00553595" w:rsidRDefault="00553595" w:rsidP="00E05F45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LB-EP</w:t>
            </w:r>
          </w:p>
        </w:tc>
        <w:tc>
          <w:tcPr>
            <w:tcW w:w="6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20" w:type="dxa"/>
              <w:bottom w:w="0" w:type="dxa"/>
              <w:right w:w="120" w:type="dxa"/>
            </w:tcMar>
          </w:tcPr>
          <w:p w14:paraId="53C98550" w14:textId="77777777" w:rsidR="00553595" w:rsidRDefault="00553595" w:rsidP="00E05F45">
            <w:pPr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LB-PPI → LB-PCD → LB-Q→ LI-PPI → LI-PCD → LI-Q →LI-EP →  AC</w:t>
            </w:r>
          </w:p>
        </w:tc>
      </w:tr>
      <w:tr w:rsidR="00553595" w14:paraId="555E2326" w14:textId="77777777" w:rsidTr="00553595">
        <w:trPr>
          <w:trHeight w:val="600"/>
        </w:trPr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20" w:type="dxa"/>
              <w:bottom w:w="0" w:type="dxa"/>
              <w:right w:w="120" w:type="dxa"/>
            </w:tcMar>
          </w:tcPr>
          <w:p w14:paraId="6DF37FA2" w14:textId="77777777" w:rsidR="00553595" w:rsidRDefault="00553595" w:rsidP="00E05F45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LB-PPI</w:t>
            </w:r>
          </w:p>
        </w:tc>
        <w:tc>
          <w:tcPr>
            <w:tcW w:w="6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20" w:type="dxa"/>
              <w:bottom w:w="0" w:type="dxa"/>
              <w:right w:w="120" w:type="dxa"/>
            </w:tcMar>
          </w:tcPr>
          <w:p w14:paraId="31744A96" w14:textId="77777777" w:rsidR="00553595" w:rsidRDefault="00553595" w:rsidP="00E05F45">
            <w:pPr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LB-PCD → LB-Q → LB-EP →  LI-PPI → LI-PCD → LI-Q → LI-EP → AC</w:t>
            </w:r>
          </w:p>
        </w:tc>
      </w:tr>
      <w:tr w:rsidR="00553595" w14:paraId="13357F5B" w14:textId="77777777" w:rsidTr="00553595">
        <w:trPr>
          <w:trHeight w:val="600"/>
        </w:trPr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20" w:type="dxa"/>
              <w:bottom w:w="0" w:type="dxa"/>
              <w:right w:w="120" w:type="dxa"/>
            </w:tcMar>
          </w:tcPr>
          <w:p w14:paraId="17774DA9" w14:textId="77777777" w:rsidR="00553595" w:rsidRDefault="00553595" w:rsidP="00E05F45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LB-PCD</w:t>
            </w:r>
          </w:p>
        </w:tc>
        <w:tc>
          <w:tcPr>
            <w:tcW w:w="6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20" w:type="dxa"/>
              <w:bottom w:w="0" w:type="dxa"/>
              <w:right w:w="120" w:type="dxa"/>
            </w:tcMar>
          </w:tcPr>
          <w:p w14:paraId="56EB129A" w14:textId="77777777" w:rsidR="00553595" w:rsidRDefault="00553595" w:rsidP="00E05F45">
            <w:pPr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LB-PPI →  LB-Q →LB-EP → LI-PPI → LI-PCD → LI-Q → LI-EP → AC</w:t>
            </w:r>
          </w:p>
        </w:tc>
      </w:tr>
      <w:tr w:rsidR="00553595" w14:paraId="6F943F01" w14:textId="77777777" w:rsidTr="00553595">
        <w:trPr>
          <w:trHeight w:val="600"/>
        </w:trPr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20" w:type="dxa"/>
              <w:bottom w:w="0" w:type="dxa"/>
              <w:right w:w="120" w:type="dxa"/>
            </w:tcMar>
          </w:tcPr>
          <w:p w14:paraId="06637EA2" w14:textId="77777777" w:rsidR="00553595" w:rsidRDefault="00553595" w:rsidP="00E05F45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LB-Q</w:t>
            </w:r>
          </w:p>
        </w:tc>
        <w:tc>
          <w:tcPr>
            <w:tcW w:w="6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20" w:type="dxa"/>
              <w:bottom w:w="0" w:type="dxa"/>
              <w:right w:w="120" w:type="dxa"/>
            </w:tcMar>
          </w:tcPr>
          <w:p w14:paraId="31FDC5A6" w14:textId="77777777" w:rsidR="00553595" w:rsidRDefault="00553595" w:rsidP="00E05F45">
            <w:pPr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LB-PPI → LB-PCD → LB-EP → LI-PPI → LI-PCD → LI-Q → LI-EP → AC</w:t>
            </w:r>
          </w:p>
        </w:tc>
      </w:tr>
      <w:tr w:rsidR="00553595" w14:paraId="73FBDA79" w14:textId="77777777" w:rsidTr="00553595">
        <w:trPr>
          <w:trHeight w:val="600"/>
        </w:trPr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20" w:type="dxa"/>
              <w:bottom w:w="0" w:type="dxa"/>
              <w:right w:w="120" w:type="dxa"/>
            </w:tcMar>
          </w:tcPr>
          <w:p w14:paraId="2541F111" w14:textId="77777777" w:rsidR="00553595" w:rsidRDefault="00553595" w:rsidP="00E05F45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LI-EP</w:t>
            </w:r>
          </w:p>
        </w:tc>
        <w:tc>
          <w:tcPr>
            <w:tcW w:w="6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20" w:type="dxa"/>
              <w:bottom w:w="0" w:type="dxa"/>
              <w:right w:w="120" w:type="dxa"/>
            </w:tcMar>
          </w:tcPr>
          <w:p w14:paraId="6DC9DBA2" w14:textId="77777777" w:rsidR="00553595" w:rsidRDefault="00553595" w:rsidP="00E05F45">
            <w:pPr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LI-PPI → LI-PCD → LI-Q → LB-PPI → LB-PCD → LB-Q → LB-EP → AC</w:t>
            </w:r>
          </w:p>
        </w:tc>
      </w:tr>
      <w:tr w:rsidR="00553595" w14:paraId="0E03897E" w14:textId="77777777" w:rsidTr="00553595">
        <w:trPr>
          <w:trHeight w:val="600"/>
        </w:trPr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20" w:type="dxa"/>
              <w:bottom w:w="0" w:type="dxa"/>
              <w:right w:w="120" w:type="dxa"/>
            </w:tcMar>
          </w:tcPr>
          <w:p w14:paraId="1FF94148" w14:textId="77777777" w:rsidR="00553595" w:rsidRDefault="00553595" w:rsidP="00E05F45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LI-PPI</w:t>
            </w:r>
          </w:p>
        </w:tc>
        <w:tc>
          <w:tcPr>
            <w:tcW w:w="6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20" w:type="dxa"/>
              <w:bottom w:w="0" w:type="dxa"/>
              <w:right w:w="120" w:type="dxa"/>
            </w:tcMar>
          </w:tcPr>
          <w:p w14:paraId="384A1B3B" w14:textId="77777777" w:rsidR="00553595" w:rsidRDefault="00553595" w:rsidP="00E05F45">
            <w:pPr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LI-PCD → LI-Q → LI-EP → LB-PPI → LB-PCD→ LB-Q → LB-EP → AC</w:t>
            </w:r>
          </w:p>
        </w:tc>
      </w:tr>
      <w:tr w:rsidR="00553595" w14:paraId="6FD1F5E8" w14:textId="77777777" w:rsidTr="00553595">
        <w:trPr>
          <w:trHeight w:val="600"/>
        </w:trPr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20" w:type="dxa"/>
              <w:bottom w:w="0" w:type="dxa"/>
              <w:right w:w="120" w:type="dxa"/>
            </w:tcMar>
          </w:tcPr>
          <w:p w14:paraId="38BE5F32" w14:textId="77777777" w:rsidR="00553595" w:rsidRDefault="00553595" w:rsidP="00E05F45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LI-PCD</w:t>
            </w:r>
          </w:p>
        </w:tc>
        <w:tc>
          <w:tcPr>
            <w:tcW w:w="6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20" w:type="dxa"/>
              <w:bottom w:w="0" w:type="dxa"/>
              <w:right w:w="120" w:type="dxa"/>
            </w:tcMar>
          </w:tcPr>
          <w:p w14:paraId="7A56D262" w14:textId="77777777" w:rsidR="00553595" w:rsidRDefault="00553595" w:rsidP="00E05F45">
            <w:pPr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LI-PPI → LI-Q → LI-EP → LB-PPI → LB-PCD→ LB-Q → LB-EP → AC</w:t>
            </w:r>
          </w:p>
        </w:tc>
      </w:tr>
      <w:tr w:rsidR="00553595" w14:paraId="60030BD7" w14:textId="77777777" w:rsidTr="00553595">
        <w:trPr>
          <w:trHeight w:val="555"/>
        </w:trPr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20" w:type="dxa"/>
              <w:bottom w:w="0" w:type="dxa"/>
              <w:right w:w="120" w:type="dxa"/>
            </w:tcMar>
          </w:tcPr>
          <w:p w14:paraId="64D3AC4E" w14:textId="77777777" w:rsidR="00553595" w:rsidRDefault="00553595" w:rsidP="00E05F45">
            <w:pPr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LI-Q</w:t>
            </w:r>
          </w:p>
        </w:tc>
        <w:tc>
          <w:tcPr>
            <w:tcW w:w="6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20" w:type="dxa"/>
              <w:bottom w:w="0" w:type="dxa"/>
              <w:right w:w="120" w:type="dxa"/>
            </w:tcMar>
          </w:tcPr>
          <w:p w14:paraId="27862340" w14:textId="77777777" w:rsidR="00553595" w:rsidRDefault="00553595" w:rsidP="00E05F45">
            <w:pPr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LI-PPI → LI-PCD → LI-EP → LB-PPI → LB-PCD → LB-Q→ LB-EP → AC</w:t>
            </w:r>
          </w:p>
        </w:tc>
      </w:tr>
    </w:tbl>
    <w:p w14:paraId="6FEA1CC8" w14:textId="77777777" w:rsidR="00553595" w:rsidRDefault="00553595" w:rsidP="0055359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 </w:t>
      </w:r>
    </w:p>
    <w:p w14:paraId="035F1128" w14:textId="77777777" w:rsidR="00553595" w:rsidRDefault="00553595" w:rsidP="00553595">
      <w:pPr>
        <w:widowControl w:val="0"/>
        <w:spacing w:before="38" w:line="244" w:lineRule="auto"/>
        <w:ind w:left="425" w:right="593"/>
        <w:rPr>
          <w:rFonts w:ascii="Times New Roman" w:eastAsia="Times New Roman" w:hAnsi="Times New Roman" w:cs="Times New Roman"/>
          <w:sz w:val="24"/>
          <w:szCs w:val="24"/>
        </w:rPr>
      </w:pPr>
    </w:p>
    <w:p w14:paraId="7121DF9B" w14:textId="77777777" w:rsidR="00553595" w:rsidRDefault="00553595" w:rsidP="00553595">
      <w:pPr>
        <w:widowControl w:val="0"/>
        <w:spacing w:before="6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B8C205D" w14:textId="77777777" w:rsidR="00553595" w:rsidRDefault="00553595" w:rsidP="00553595">
      <w:pPr>
        <w:pStyle w:val="Ttulo2"/>
        <w:keepNext w:val="0"/>
        <w:keepLines w:val="0"/>
        <w:widowControl w:val="0"/>
        <w:spacing w:before="0" w:after="0" w:line="240" w:lineRule="auto"/>
        <w:ind w:left="1149" w:right="130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8z19cq6b8nea" w:colFirst="0" w:colLast="0"/>
      <w:bookmarkEnd w:id="0"/>
    </w:p>
    <w:p w14:paraId="09C26EB9" w14:textId="77777777" w:rsidR="00553595" w:rsidRDefault="00553595" w:rsidP="00553595"/>
    <w:p w14:paraId="031E6802" w14:textId="77777777" w:rsidR="00D7499C" w:rsidRDefault="00D7499C">
      <w:pPr>
        <w:widowControl w:val="0"/>
        <w:spacing w:before="181" w:line="240" w:lineRule="auto"/>
        <w:ind w:right="580"/>
        <w:rPr>
          <w:rFonts w:ascii="Times New Roman" w:eastAsia="Times New Roman" w:hAnsi="Times New Roman" w:cs="Times New Roman"/>
          <w:sz w:val="20"/>
          <w:szCs w:val="20"/>
        </w:rPr>
        <w:sectPr w:rsidR="00D7499C">
          <w:headerReference w:type="default" r:id="rId6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088BC10" w14:textId="77777777" w:rsidR="00D7499C" w:rsidRDefault="00D7499C" w:rsidP="00553595">
      <w:pPr>
        <w:pStyle w:val="Ttulo2"/>
        <w:keepNext w:val="0"/>
        <w:keepLines w:val="0"/>
        <w:widowControl w:val="0"/>
        <w:spacing w:before="0" w:after="0" w:line="240" w:lineRule="auto"/>
        <w:ind w:left="1149" w:right="1303"/>
        <w:jc w:val="center"/>
      </w:pPr>
      <w:bookmarkStart w:id="1" w:name="_weq4z02r00zx" w:colFirst="0" w:colLast="0"/>
      <w:bookmarkEnd w:id="1"/>
    </w:p>
    <w:sectPr w:rsidR="00D7499C">
      <w:pgSz w:w="12240" w:h="15840"/>
      <w:pgMar w:top="1100" w:right="566" w:bottom="280" w:left="708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2B918" w14:textId="77777777" w:rsidR="00C03804" w:rsidRDefault="00C03804" w:rsidP="00553595">
      <w:pPr>
        <w:spacing w:line="240" w:lineRule="auto"/>
      </w:pPr>
      <w:r>
        <w:separator/>
      </w:r>
    </w:p>
  </w:endnote>
  <w:endnote w:type="continuationSeparator" w:id="0">
    <w:p w14:paraId="127BC561" w14:textId="77777777" w:rsidR="00C03804" w:rsidRDefault="00C03804" w:rsidP="005535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E2D7" w14:textId="77777777" w:rsidR="00C03804" w:rsidRDefault="00C03804" w:rsidP="00553595">
      <w:pPr>
        <w:spacing w:line="240" w:lineRule="auto"/>
      </w:pPr>
      <w:r>
        <w:separator/>
      </w:r>
    </w:p>
  </w:footnote>
  <w:footnote w:type="continuationSeparator" w:id="0">
    <w:p w14:paraId="550C5212" w14:textId="77777777" w:rsidR="00C03804" w:rsidRDefault="00C03804" w:rsidP="005535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A583" w14:textId="77777777" w:rsidR="00E05F45" w:rsidRDefault="00E05F45">
    <w:pPr>
      <w:pStyle w:val="Cabealho"/>
    </w:pPr>
  </w:p>
  <w:p w14:paraId="2362653D" w14:textId="77777777" w:rsidR="00E05F45" w:rsidRDefault="00E05F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9C"/>
    <w:rsid w:val="003C6E83"/>
    <w:rsid w:val="003D1C8A"/>
    <w:rsid w:val="00553595"/>
    <w:rsid w:val="005B0AA4"/>
    <w:rsid w:val="00630330"/>
    <w:rsid w:val="006C1372"/>
    <w:rsid w:val="0081046E"/>
    <w:rsid w:val="00A47E57"/>
    <w:rsid w:val="00C03804"/>
    <w:rsid w:val="00D7499C"/>
    <w:rsid w:val="00E05F45"/>
    <w:rsid w:val="00F8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5314"/>
  <w15:docId w15:val="{C07450D0-0F1F-4691-B1DD-B7477F3B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5359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3595"/>
  </w:style>
  <w:style w:type="paragraph" w:styleId="Rodap">
    <w:name w:val="footer"/>
    <w:basedOn w:val="Normal"/>
    <w:link w:val="RodapChar"/>
    <w:uiPriority w:val="99"/>
    <w:unhideWhenUsed/>
    <w:rsid w:val="0055359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3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Francielle Rego</dc:creator>
  <cp:lastModifiedBy>Darsilvio Junior</cp:lastModifiedBy>
  <cp:revision>2</cp:revision>
  <cp:lastPrinted>2025-10-09T12:48:00Z</cp:lastPrinted>
  <dcterms:created xsi:type="dcterms:W3CDTF">2025-10-17T16:37:00Z</dcterms:created>
  <dcterms:modified xsi:type="dcterms:W3CDTF">2025-10-17T16:37:00Z</dcterms:modified>
</cp:coreProperties>
</file>