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CC8" w:rsidRPr="00DF6CC8" w:rsidRDefault="00DF6CC8" w:rsidP="00DF6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DF6CC8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ANEXO I DO EDITAL Nº 13, DE 22 DE SETEMBRO DE 2025.</w:t>
      </w:r>
    </w:p>
    <w:p w:rsidR="00DF6CC8" w:rsidRPr="00DF6CC8" w:rsidRDefault="00DF6CC8" w:rsidP="00DF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6CC8" w:rsidRPr="00DF6CC8" w:rsidRDefault="00DF6CC8" w:rsidP="00DF6C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6CC8">
        <w:rPr>
          <w:rFonts w:ascii="Arial" w:eastAsia="Times New Roman" w:hAnsi="Arial" w:cs="Arial"/>
          <w:sz w:val="21"/>
          <w:szCs w:val="21"/>
          <w:lang w:eastAsia="pt-BR"/>
        </w:rPr>
        <w:t>QUADRO DE ATRIBUIÇÃO DE PONTOS PARA A PROVA DE TÍTULOS</w:t>
      </w:r>
    </w:p>
    <w:p w:rsidR="00DF6CC8" w:rsidRPr="00DF6CC8" w:rsidRDefault="00DF6CC8" w:rsidP="00DF6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6CC8">
        <w:rPr>
          <w:rFonts w:ascii="Arial" w:eastAsia="Times New Roman" w:hAnsi="Arial" w:cs="Arial"/>
          <w:sz w:val="21"/>
          <w:szCs w:val="21"/>
          <w:lang w:eastAsia="pt-BR"/>
        </w:rPr>
        <w:t>1. IDENTIFICAÇÃO</w:t>
      </w:r>
    </w:p>
    <w:tbl>
      <w:tblPr>
        <w:tblW w:w="90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8"/>
        <w:gridCol w:w="5027"/>
      </w:tblGrid>
      <w:tr w:rsidR="00DF6CC8" w:rsidRPr="00DF6CC8" w:rsidTr="00D26C35">
        <w:trPr>
          <w:trHeight w:val="433"/>
        </w:trPr>
        <w:tc>
          <w:tcPr>
            <w:tcW w:w="9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b/>
                <w:bCs/>
                <w:sz w:val="21"/>
                <w:szCs w:val="21"/>
                <w:lang w:val="pt-PT" w:eastAsia="pt-BR"/>
              </w:rPr>
              <w:t>Nome do(a) candidato(a):</w:t>
            </w:r>
          </w:p>
        </w:tc>
      </w:tr>
      <w:tr w:rsidR="00DF6CC8" w:rsidRPr="00DF6CC8" w:rsidTr="00D26C35">
        <w:trPr>
          <w:trHeight w:val="433"/>
        </w:trPr>
        <w:tc>
          <w:tcPr>
            <w:tcW w:w="3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b/>
                <w:bCs/>
                <w:sz w:val="21"/>
                <w:szCs w:val="21"/>
                <w:lang w:val="pt-PT" w:eastAsia="pt-BR"/>
              </w:rPr>
              <w:t>Número de Inscrição: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b/>
                <w:bCs/>
                <w:sz w:val="21"/>
                <w:szCs w:val="21"/>
                <w:lang w:val="pt-PT" w:eastAsia="pt-BR"/>
              </w:rPr>
              <w:t>Assinatura:</w:t>
            </w:r>
          </w:p>
        </w:tc>
      </w:tr>
      <w:tr w:rsidR="00DF6CC8" w:rsidRPr="00DF6CC8" w:rsidTr="00D26C35">
        <w:trPr>
          <w:trHeight w:val="2372"/>
        </w:trPr>
        <w:tc>
          <w:tcPr>
            <w:tcW w:w="90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1. O(A) candidato(a) deverá preencher apenas os itens nas colunas Quantidade e Pontuação Total, para o qual irá apresentar os títulos, conforme Edital.</w:t>
            </w:r>
          </w:p>
          <w:p w:rsidR="00DF6CC8" w:rsidRPr="00DF6CC8" w:rsidRDefault="00DF6CC8" w:rsidP="00DF6C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2. As atividades deste quadro compreenderão aquelas concluídas nos últimos 5 anos (2019 até o presente momento).</w:t>
            </w:r>
          </w:p>
          <w:p w:rsidR="00DF6CC8" w:rsidRPr="00DF6CC8" w:rsidRDefault="00DF6CC8" w:rsidP="00DF6C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3. O Currículo das pesquisadoras mães com filho(s) de até 2 anos de idade serão avaliados através das produções dos últimos 7 anos, a contar de 2015 até o presente momento. Para fins de comprovação, é necessário anexar a certidão de nascimento ou comprovante de licença maternidade. Este comprovante deverá ser incluído como um documento comprobatório.</w:t>
            </w:r>
          </w:p>
          <w:p w:rsidR="00DF6CC8" w:rsidRPr="00DF6CC8" w:rsidRDefault="00DF6CC8" w:rsidP="00DF6C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4. A banca examinadora, caso necessário, fará a verificação da pontuação declarada pelo(a) candidato(a), por erro na pontuação ou documentos apresentados que possam causar dúbia interpretação.</w:t>
            </w:r>
          </w:p>
          <w:p w:rsidR="00DF6CC8" w:rsidRPr="00DF6CC8" w:rsidRDefault="00DF6CC8" w:rsidP="00DF6C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5. Poderão ser solicitados ao(à) candidato(a) documentos originais durante o decorrer do certame.</w:t>
            </w:r>
          </w:p>
        </w:tc>
      </w:tr>
    </w:tbl>
    <w:p w:rsidR="00DF6CC8" w:rsidRPr="00DF6CC8" w:rsidRDefault="00DF6CC8" w:rsidP="00DF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6CC8" w:rsidRPr="00DF6CC8" w:rsidRDefault="00DF6CC8" w:rsidP="00DF6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6CC8">
        <w:rPr>
          <w:rFonts w:ascii="Arial" w:eastAsia="Times New Roman" w:hAnsi="Arial" w:cs="Arial"/>
          <w:sz w:val="21"/>
          <w:szCs w:val="21"/>
          <w:lang w:eastAsia="pt-BR"/>
        </w:rPr>
        <w:t>2. </w:t>
      </w:r>
      <w:r w:rsidRPr="00DF6CC8">
        <w:rPr>
          <w:rFonts w:ascii="Arial" w:eastAsia="Times New Roman" w:hAnsi="Arial" w:cs="Arial"/>
          <w:sz w:val="21"/>
          <w:szCs w:val="21"/>
          <w:lang w:val="pt-PT" w:eastAsia="pt-BR"/>
        </w:rPr>
        <w:t>ATRIBUIÇÃO DE PONTOS PARA A PROVA DE TÍTULOS</w:t>
      </w:r>
    </w:p>
    <w:tbl>
      <w:tblPr>
        <w:tblW w:w="8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4080"/>
        <w:gridCol w:w="1743"/>
        <w:gridCol w:w="1276"/>
        <w:gridCol w:w="1194"/>
      </w:tblGrid>
      <w:tr w:rsidR="00DF6CC8" w:rsidRPr="00DF6CC8" w:rsidTr="00D26C35">
        <w:trPr>
          <w:trHeight w:val="387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b/>
                <w:bCs/>
                <w:sz w:val="21"/>
                <w:szCs w:val="21"/>
                <w:lang w:val="pt-PT" w:eastAsia="pt-BR"/>
              </w:rPr>
              <w:t>ITEM</w:t>
            </w:r>
          </w:p>
        </w:tc>
        <w:tc>
          <w:tcPr>
            <w:tcW w:w="5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b/>
                <w:bCs/>
                <w:sz w:val="21"/>
                <w:szCs w:val="21"/>
                <w:lang w:val="pt-PT" w:eastAsia="pt-BR"/>
              </w:rPr>
              <w:t>ATIVIDADE</w:t>
            </w:r>
          </w:p>
        </w:tc>
        <w:tc>
          <w:tcPr>
            <w:tcW w:w="11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b/>
                <w:bCs/>
                <w:sz w:val="21"/>
                <w:szCs w:val="21"/>
                <w:lang w:val="pt-PT" w:eastAsia="pt-BR"/>
              </w:rPr>
              <w:t>Pontos</w:t>
            </w:r>
          </w:p>
        </w:tc>
        <w:tc>
          <w:tcPr>
            <w:tcW w:w="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b/>
                <w:bCs/>
                <w:sz w:val="21"/>
                <w:szCs w:val="21"/>
                <w:lang w:val="pt-PT" w:eastAsia="pt-BR"/>
              </w:rPr>
              <w:t>Quantidade</w:t>
            </w: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b/>
                <w:bCs/>
                <w:sz w:val="21"/>
                <w:szCs w:val="21"/>
                <w:lang w:val="pt-PT" w:eastAsia="pt-BR"/>
              </w:rPr>
              <w:t>Pontuação</w:t>
            </w:r>
          </w:p>
        </w:tc>
      </w:tr>
      <w:tr w:rsidR="00DF6CC8" w:rsidRPr="00DF6CC8" w:rsidTr="00D26C35">
        <w:trPr>
          <w:trHeight w:val="961"/>
        </w:trPr>
        <w:tc>
          <w:tcPr>
            <w:tcW w:w="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Professor bolsista de produtividade em pesquisa (CNPq) ou bolsista de produtividade em desenvolvimento tecnológico e extensão inovadora (CNPq)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F6CC8" w:rsidRPr="00DF6CC8" w:rsidTr="00D26C35">
        <w:trPr>
          <w:trHeight w:val="574"/>
        </w:trPr>
        <w:tc>
          <w:tcPr>
            <w:tcW w:w="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Professor credenciado em programa de pós-graduação Stricto sensu (não cumulativo)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F6CC8" w:rsidRPr="00DF6CC8" w:rsidTr="00D26C35">
        <w:trPr>
          <w:trHeight w:val="846"/>
        </w:trPr>
        <w:tc>
          <w:tcPr>
            <w:tcW w:w="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Coordenador de projeto de pesquisa aprovado em Instituições públicas de fomento à pesquisa (CNPq, CAPES, FAPEG, FINEP)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40 / projeto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F6CC8" w:rsidRPr="00DF6CC8" w:rsidTr="00D26C35">
        <w:trPr>
          <w:trHeight w:val="574"/>
        </w:trPr>
        <w:tc>
          <w:tcPr>
            <w:tcW w:w="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Coordenador de projeto de pesquisa com captação de recursos da iniciativa privada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20 / projeto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F6CC8" w:rsidRPr="00DF6CC8" w:rsidTr="00D26C35">
        <w:trPr>
          <w:trHeight w:val="559"/>
        </w:trPr>
        <w:tc>
          <w:tcPr>
            <w:tcW w:w="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Artigo publicado em periódico com conceito Qualis “A1”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100 / artigo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F6CC8" w:rsidRPr="00DF6CC8" w:rsidTr="00D26C35">
        <w:trPr>
          <w:trHeight w:val="545"/>
        </w:trPr>
        <w:tc>
          <w:tcPr>
            <w:tcW w:w="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lastRenderedPageBreak/>
              <w:t>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Artigo publicado em periódico com conceito Qualis “A2”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85 / artigo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F6CC8" w:rsidRPr="00DF6CC8" w:rsidTr="00D26C35">
        <w:trPr>
          <w:trHeight w:val="574"/>
        </w:trPr>
        <w:tc>
          <w:tcPr>
            <w:tcW w:w="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Artigo publicado em periódico com conceito Qualis “A3”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70 / artigo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F6CC8" w:rsidRPr="00DF6CC8" w:rsidTr="00D26C35">
        <w:trPr>
          <w:trHeight w:val="574"/>
        </w:trPr>
        <w:tc>
          <w:tcPr>
            <w:tcW w:w="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Artigo publicado em periódico com conceito Qualis “A4”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55 / artigo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F6CC8" w:rsidRPr="00DF6CC8" w:rsidTr="00D26C35">
        <w:trPr>
          <w:trHeight w:val="487"/>
        </w:trPr>
        <w:tc>
          <w:tcPr>
            <w:tcW w:w="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Artigo publicado em periódico com conceito Qualis “B1”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40 / artigo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F6CC8" w:rsidRPr="00DF6CC8" w:rsidTr="00D26C35">
        <w:trPr>
          <w:trHeight w:val="487"/>
        </w:trPr>
        <w:tc>
          <w:tcPr>
            <w:tcW w:w="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Artigo publicado em periódico com conceito Qualis “B2”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30 / artigo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F6CC8" w:rsidRPr="00DF6CC8" w:rsidTr="00D26C35">
        <w:trPr>
          <w:trHeight w:val="574"/>
        </w:trPr>
        <w:tc>
          <w:tcPr>
            <w:tcW w:w="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Artigo publicado em periódico com conceito Qualis “B3”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20 / artigo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F6CC8" w:rsidRPr="00DF6CC8" w:rsidTr="00D26C35">
        <w:trPr>
          <w:trHeight w:val="416"/>
        </w:trPr>
        <w:tc>
          <w:tcPr>
            <w:tcW w:w="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Artigo publicado em periódico com conceito Qualis “B4”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10 / artigo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F6CC8" w:rsidRPr="00DF6CC8" w:rsidTr="00D26C35">
        <w:trPr>
          <w:trHeight w:val="530"/>
        </w:trPr>
        <w:tc>
          <w:tcPr>
            <w:tcW w:w="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Artigo publicado em periódico sem conceito Qualis (até o máximo de 25 pontos)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5 / artigo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F6CC8" w:rsidRPr="00DF6CC8" w:rsidTr="00D26C35">
        <w:trPr>
          <w:trHeight w:val="430"/>
        </w:trPr>
        <w:tc>
          <w:tcPr>
            <w:tcW w:w="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Capítulo de livro com ISBN e corpo editorial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10 / capítulo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F6CC8" w:rsidRPr="00DF6CC8" w:rsidTr="00D26C35">
        <w:trPr>
          <w:trHeight w:val="416"/>
        </w:trPr>
        <w:tc>
          <w:tcPr>
            <w:tcW w:w="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Produto Técnico/Produto Educacional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70 / produto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F6CC8" w:rsidRPr="00DF6CC8" w:rsidTr="00D26C35">
        <w:trPr>
          <w:trHeight w:val="444"/>
        </w:trPr>
        <w:tc>
          <w:tcPr>
            <w:tcW w:w="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Livro com ISBN e corpo editorial, exceto anais de evento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70 / livro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F6CC8" w:rsidRPr="00DF6CC8" w:rsidTr="00D26C35">
        <w:trPr>
          <w:trHeight w:val="416"/>
        </w:trPr>
        <w:tc>
          <w:tcPr>
            <w:tcW w:w="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Patente concedida (não cumulativo com o item 18)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200/patente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F6CC8" w:rsidRPr="00DF6CC8" w:rsidTr="00D26C35">
        <w:trPr>
          <w:trHeight w:val="559"/>
        </w:trPr>
        <w:tc>
          <w:tcPr>
            <w:tcW w:w="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Depósito de pedido de Patente de invenção/modelo de utilidade no INPI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100/deposito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F6CC8" w:rsidRPr="00DF6CC8" w:rsidTr="00D26C35">
        <w:trPr>
          <w:trHeight w:val="430"/>
        </w:trPr>
        <w:tc>
          <w:tcPr>
            <w:tcW w:w="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Programa de computador registrado (certificado)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70/programa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F6CC8" w:rsidRPr="00DF6CC8" w:rsidTr="00D26C35">
        <w:trPr>
          <w:trHeight w:val="444"/>
        </w:trPr>
        <w:tc>
          <w:tcPr>
            <w:tcW w:w="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Cultivar protegida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100/cultivar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F6CC8" w:rsidRPr="00DF6CC8" w:rsidTr="00D26C35">
        <w:trPr>
          <w:trHeight w:val="545"/>
        </w:trPr>
        <w:tc>
          <w:tcPr>
            <w:tcW w:w="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Deposito de Desenho industrial concedido (não cumulativo com o item 22)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85/depósito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F6CC8" w:rsidRPr="00DF6CC8" w:rsidTr="00D26C35">
        <w:trPr>
          <w:trHeight w:val="430"/>
        </w:trPr>
        <w:tc>
          <w:tcPr>
            <w:tcW w:w="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Deposito de Desenho industrial registrado no INPI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55/depósito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F6CC8" w:rsidRPr="00DF6CC8" w:rsidTr="00D26C35">
        <w:trPr>
          <w:trHeight w:val="430"/>
        </w:trPr>
        <w:tc>
          <w:tcPr>
            <w:tcW w:w="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Marca registrada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25/marca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F6CC8" w:rsidRPr="00DF6CC8" w:rsidTr="00D26C35">
        <w:trPr>
          <w:trHeight w:val="416"/>
        </w:trPr>
        <w:tc>
          <w:tcPr>
            <w:tcW w:w="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Topografia de circuito integrado registrada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55/topografia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F6CC8" w:rsidRPr="00DF6CC8" w:rsidTr="00D26C35">
        <w:trPr>
          <w:trHeight w:val="430"/>
        </w:trPr>
        <w:tc>
          <w:tcPr>
            <w:tcW w:w="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Transferência de Tecnologia efetivada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100/transferência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F6CC8" w:rsidRPr="00DF6CC8" w:rsidTr="00D26C35">
        <w:trPr>
          <w:trHeight w:val="559"/>
        </w:trPr>
        <w:tc>
          <w:tcPr>
            <w:tcW w:w="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26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Indicação geográfica Concedida (não cumulativo com o item 27)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85/indicação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F6CC8" w:rsidRPr="00DF6CC8" w:rsidTr="00D26C35">
        <w:trPr>
          <w:trHeight w:val="559"/>
        </w:trPr>
        <w:tc>
          <w:tcPr>
            <w:tcW w:w="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27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Registro de Indicação geográfica no INPI (não cumulativo com o item 28)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55/registro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F6CC8" w:rsidRPr="00DF6CC8" w:rsidTr="00D26C35">
        <w:trPr>
          <w:trHeight w:val="416"/>
        </w:trPr>
        <w:tc>
          <w:tcPr>
            <w:tcW w:w="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lastRenderedPageBreak/>
              <w:t>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Indicação geográfica com pedido de exame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55/indicação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F6CC8" w:rsidRPr="00DF6CC8" w:rsidTr="00D26C35">
        <w:trPr>
          <w:trHeight w:val="846"/>
        </w:trPr>
        <w:tc>
          <w:tcPr>
            <w:tcW w:w="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29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Participação de Curso em Propriedade intelectual promovido pelo INPI, Agência de Inovação ou Núcleo de Inovação ou equivalente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10/curso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F6CC8" w:rsidRPr="00DF6CC8" w:rsidTr="00D26C35">
        <w:trPr>
          <w:trHeight w:val="430"/>
        </w:trPr>
        <w:tc>
          <w:tcPr>
            <w:tcW w:w="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Orientação concluída de aluno de Mestrado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40 / aluno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F6CC8" w:rsidRPr="00DF6CC8" w:rsidTr="00D26C35">
        <w:trPr>
          <w:trHeight w:val="430"/>
        </w:trPr>
        <w:tc>
          <w:tcPr>
            <w:tcW w:w="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Orientação concluída de aluno de Doutorado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60 / aluno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F6CC8" w:rsidRPr="00DF6CC8" w:rsidTr="00D26C35">
        <w:trPr>
          <w:trHeight w:val="559"/>
        </w:trPr>
        <w:tc>
          <w:tcPr>
            <w:tcW w:w="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32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Orientação de monografia de especialização aprovada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6 / aluno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F6CC8" w:rsidRPr="00DF6CC8" w:rsidTr="00D26C35">
        <w:trPr>
          <w:trHeight w:val="559"/>
        </w:trPr>
        <w:tc>
          <w:tcPr>
            <w:tcW w:w="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Orientação de Trabalho de conclusão de curso aprovado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6 / aluno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F6CC8" w:rsidRPr="00DF6CC8" w:rsidTr="00D26C35">
        <w:trPr>
          <w:trHeight w:val="617"/>
        </w:trPr>
        <w:tc>
          <w:tcPr>
            <w:tcW w:w="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Orientação concluída de aluno de iniciação científica e tecnológica PIBIC/PIBITI/PIVIC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10/aluno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F6CC8" w:rsidRPr="00DF6CC8" w:rsidTr="00D26C35">
        <w:trPr>
          <w:trHeight w:val="617"/>
        </w:trPr>
        <w:tc>
          <w:tcPr>
            <w:tcW w:w="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Orientação concluída de aluno de iniciação científica PIBIC/Jr. ou PIBIC Ensino Médio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10/aluno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F6CC8" w:rsidRPr="00DF6CC8" w:rsidTr="00D26C35">
        <w:trPr>
          <w:trHeight w:val="516"/>
        </w:trPr>
        <w:tc>
          <w:tcPr>
            <w:tcW w:w="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36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Experiência profissional na área de formação acadêmica exigida neste edital, diversa da docência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100/ano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F6CC8" w:rsidRPr="00DF6CC8" w:rsidTr="00D26C35">
        <w:trPr>
          <w:trHeight w:val="631"/>
        </w:trPr>
        <w:tc>
          <w:tcPr>
            <w:tcW w:w="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Experiência profissional em docência na área de formação acadêmica exigida neste edital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20/ano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F6CC8" w:rsidRPr="00DF6CC8" w:rsidTr="00D26C35">
        <w:trPr>
          <w:trHeight w:val="387"/>
        </w:trPr>
        <w:tc>
          <w:tcPr>
            <w:tcW w:w="68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6CC8">
              <w:rPr>
                <w:rFonts w:ascii="Arial" w:eastAsia="Times New Roman" w:hAnsi="Arial" w:cs="Arial"/>
                <w:b/>
                <w:bCs/>
                <w:sz w:val="21"/>
                <w:szCs w:val="21"/>
                <w:lang w:val="pt-PT" w:eastAsia="pt-BR"/>
              </w:rPr>
              <w:t>TOTAL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6CC8" w:rsidRPr="00DF6CC8" w:rsidRDefault="00DF6CC8" w:rsidP="00DF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DF6CC8" w:rsidRPr="00DF6CC8" w:rsidRDefault="00DF6CC8" w:rsidP="00DF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6CC8" w:rsidRPr="00DF6CC8" w:rsidRDefault="00DF6CC8" w:rsidP="00DF6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6CC8">
        <w:rPr>
          <w:rFonts w:ascii="Arial" w:eastAsia="Times New Roman" w:hAnsi="Arial" w:cs="Arial"/>
          <w:sz w:val="21"/>
          <w:szCs w:val="21"/>
          <w:lang w:val="pt-PT" w:eastAsia="pt-BR"/>
        </w:rPr>
        <w:t>Observações:</w:t>
      </w:r>
    </w:p>
    <w:p w:rsidR="00DF6CC8" w:rsidRPr="00DF6CC8" w:rsidRDefault="00DF6CC8" w:rsidP="00DF6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6CC8">
        <w:rPr>
          <w:rFonts w:ascii="Arial" w:eastAsia="Times New Roman" w:hAnsi="Arial" w:cs="Arial"/>
          <w:sz w:val="21"/>
          <w:szCs w:val="21"/>
          <w:lang w:val="pt-PT" w:eastAsia="pt-BR"/>
        </w:rPr>
        <w:t>1. Currículo Lattes (modelo Lattes/CNPq-completo) dos últimos 5 (cinco) anos (a partir de 2019);</w:t>
      </w:r>
    </w:p>
    <w:p w:rsidR="00DF6CC8" w:rsidRPr="00DF6CC8" w:rsidRDefault="00DF6CC8" w:rsidP="00DF6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6CC8">
        <w:rPr>
          <w:rFonts w:ascii="Arial" w:eastAsia="Times New Roman" w:hAnsi="Arial" w:cs="Arial"/>
          <w:sz w:val="21"/>
          <w:szCs w:val="21"/>
          <w:lang w:val="pt-PT" w:eastAsia="pt-BR"/>
        </w:rPr>
        <w:t>2. Artigos em prelo serão pontuados mediante declaração do editor do periódico de aceite para publicação. Artigos enviados para publicação ou ainda em fase de revisão não serão computados;</w:t>
      </w:r>
    </w:p>
    <w:p w:rsidR="00DF6CC8" w:rsidRPr="00DF6CC8" w:rsidRDefault="00DF6CC8" w:rsidP="00DF6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6CC8">
        <w:rPr>
          <w:rFonts w:ascii="Arial" w:eastAsia="Times New Roman" w:hAnsi="Arial" w:cs="Arial"/>
          <w:sz w:val="21"/>
          <w:szCs w:val="21"/>
          <w:lang w:val="pt-PT" w:eastAsia="pt-BR"/>
        </w:rPr>
        <w:t>3. A avaliação dos artigos será realizada de acordo com a área de atuação conforme Quadro 1</w:t>
      </w:r>
      <w:r w:rsidRPr="00DF6CC8">
        <w:rPr>
          <w:rFonts w:ascii="Arial" w:eastAsia="Times New Roman" w:hAnsi="Arial" w:cs="Arial"/>
          <w:sz w:val="21"/>
          <w:szCs w:val="21"/>
          <w:shd w:val="clear" w:color="auto" w:fill="FFFFFF"/>
          <w:lang w:val="pt-PT" w:eastAsia="pt-BR"/>
        </w:rPr>
        <w:t xml:space="preserve"> d</w:t>
      </w:r>
      <w:r w:rsidRPr="00DF6CC8">
        <w:rPr>
          <w:rFonts w:ascii="Arial" w:eastAsia="Times New Roman" w:hAnsi="Arial" w:cs="Arial"/>
          <w:sz w:val="21"/>
          <w:szCs w:val="21"/>
          <w:lang w:val="pt-PT" w:eastAsia="pt-BR"/>
        </w:rPr>
        <w:t>este edital e conforme o Qualis/CAPES quadriênio 2017-2020 ou versão atualizada;</w:t>
      </w:r>
    </w:p>
    <w:p w:rsidR="00DF6CC8" w:rsidRPr="00DF6CC8" w:rsidRDefault="00DF6CC8" w:rsidP="00DF6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6CC8">
        <w:rPr>
          <w:rFonts w:ascii="Arial" w:eastAsia="Times New Roman" w:hAnsi="Arial" w:cs="Arial"/>
          <w:sz w:val="21"/>
          <w:szCs w:val="21"/>
          <w:lang w:val="pt-PT" w:eastAsia="pt-BR"/>
        </w:rPr>
        <w:t>4. O solicitante declara formalmente que: “Seu currículo Lattes está atualizado e responde pela veracidade de todas as informações contidas no seu currículo Lattes” (Declaração feita em observância aos artigos 297-299 do Código Penal Brasileiro).</w:t>
      </w:r>
    </w:p>
    <w:p w:rsidR="00DF6CC8" w:rsidRDefault="00DF6CC8" w:rsidP="000A19B9">
      <w:pPr>
        <w:rPr>
          <w:rFonts w:ascii="NimbusSans-Regular" w:hAnsi="NimbusSans-Regular" w:cs="NimbusSans-Regular"/>
          <w:sz w:val="13"/>
          <w:szCs w:val="13"/>
        </w:rPr>
      </w:pPr>
    </w:p>
    <w:p w:rsidR="00DF6CC8" w:rsidRDefault="00DF6CC8" w:rsidP="000A19B9">
      <w:pPr>
        <w:rPr>
          <w:rFonts w:ascii="NimbusSans-Regular" w:hAnsi="NimbusSans-Regular" w:cs="NimbusSans-Regular"/>
          <w:sz w:val="13"/>
          <w:szCs w:val="13"/>
        </w:rPr>
      </w:pPr>
    </w:p>
    <w:p w:rsidR="00DF6CC8" w:rsidRDefault="00DF6CC8" w:rsidP="000A19B9"/>
    <w:sectPr w:rsidR="00DF6C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A1"/>
    <w:rsid w:val="000A19B9"/>
    <w:rsid w:val="00224944"/>
    <w:rsid w:val="00253CB3"/>
    <w:rsid w:val="008F120B"/>
    <w:rsid w:val="00981A48"/>
    <w:rsid w:val="00BF13A1"/>
    <w:rsid w:val="00D26C35"/>
    <w:rsid w:val="00D46CB9"/>
    <w:rsid w:val="00D77E9D"/>
    <w:rsid w:val="00D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C2751"/>
  <w15:chartTrackingRefBased/>
  <w15:docId w15:val="{30004E8A-B099-4DA7-B100-6C2A4330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6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2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1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2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Dayana Cardoso Cruz</dc:creator>
  <cp:keywords/>
  <dc:description/>
  <cp:lastModifiedBy>Dayana Cardoso Cruz</cp:lastModifiedBy>
  <cp:revision>3</cp:revision>
  <dcterms:created xsi:type="dcterms:W3CDTF">2025-09-22T17:52:00Z</dcterms:created>
  <dcterms:modified xsi:type="dcterms:W3CDTF">2025-09-22T17:52:00Z</dcterms:modified>
</cp:coreProperties>
</file>