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28BB" w14:textId="77777777" w:rsidR="00A523BC" w:rsidRDefault="00A523BC" w:rsidP="00A523BC">
      <w:pPr>
        <w:ind w:hanging="2"/>
        <w:jc w:val="center"/>
        <w:rPr>
          <w:b/>
        </w:rPr>
      </w:pPr>
      <w:r>
        <w:rPr>
          <w:b/>
        </w:rPr>
        <w:t>ANEXO II</w:t>
      </w:r>
    </w:p>
    <w:p w14:paraId="3D7363BA" w14:textId="77777777" w:rsidR="00A523BC" w:rsidRDefault="00A523BC" w:rsidP="00A523BC">
      <w:pPr>
        <w:ind w:hanging="2"/>
        <w:jc w:val="center"/>
      </w:pPr>
    </w:p>
    <w:p w14:paraId="0EC5AF97" w14:textId="77777777" w:rsidR="00A523BC" w:rsidRDefault="00A523BC" w:rsidP="00A523BC">
      <w:pPr>
        <w:ind w:hanging="2"/>
        <w:jc w:val="both"/>
      </w:pPr>
      <w:r>
        <w:t xml:space="preserve">Quadro 3. Formulário de autoavaliação dos candidatos aos cursos de pós-graduação acadêmicos </w:t>
      </w:r>
    </w:p>
    <w:tbl>
      <w:tblPr>
        <w:tblW w:w="9749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91"/>
        <w:gridCol w:w="3401"/>
        <w:gridCol w:w="1092"/>
        <w:gridCol w:w="843"/>
        <w:gridCol w:w="992"/>
        <w:gridCol w:w="1843"/>
        <w:gridCol w:w="851"/>
        <w:gridCol w:w="236"/>
      </w:tblGrid>
      <w:tr w:rsidR="00A523BC" w14:paraId="7F3506B6" w14:textId="77777777" w:rsidTr="00A523BC">
        <w:trPr>
          <w:gridAfter w:val="1"/>
          <w:wAfter w:w="236" w:type="dxa"/>
          <w:trHeight w:val="72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DDF3D" w14:textId="77777777" w:rsidR="00A523BC" w:rsidRDefault="00A523BC">
            <w:pPr>
              <w:ind w:left="-89" w:right="-259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Item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A0784" w14:textId="77777777" w:rsidR="00A523BC" w:rsidRDefault="00A523BC">
            <w:pPr>
              <w:ind w:left="-8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Atividade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1F436C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Pontos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6A525D" w14:textId="77777777" w:rsidR="00A523BC" w:rsidRDefault="00A523BC">
            <w:pPr>
              <w:ind w:right="-189"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Quanti-</w:t>
            </w:r>
          </w:p>
          <w:p w14:paraId="2BE6823E" w14:textId="77777777" w:rsidR="00A523BC" w:rsidRDefault="00A523BC">
            <w:pPr>
              <w:ind w:right="-189" w:hanging="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dade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1F50CD" w14:textId="77777777" w:rsidR="00A523BC" w:rsidRDefault="00A523BC">
            <w:pPr>
              <w:ind w:left="-2" w:right="-102" w:hanging="9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Pontuação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B9EDD" w14:textId="77777777" w:rsidR="00A523BC" w:rsidRDefault="00A523BC">
            <w:pPr>
              <w:ind w:right="30"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Numeração do(s) comprovante(s) no Lattes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A6EB0" w14:textId="77777777" w:rsidR="00A523BC" w:rsidRDefault="00A523BC">
            <w:pPr>
              <w:ind w:right="-107"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Uso do PPGSS</w:t>
            </w:r>
          </w:p>
        </w:tc>
      </w:tr>
      <w:tr w:rsidR="00A523BC" w14:paraId="608BFE69" w14:textId="77777777" w:rsidTr="00A523BC">
        <w:trPr>
          <w:gridAfter w:val="1"/>
          <w:wAfter w:w="236" w:type="dxa"/>
          <w:trHeight w:val="5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F7DD6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B4F2F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Artigo publicado em periódico com conceito QUALIS “A1”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39B31E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/ artigo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92EE3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87BA7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C908F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7E16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5F7D6DE4" w14:textId="77777777" w:rsidTr="00A523BC">
        <w:trPr>
          <w:gridAfter w:val="1"/>
          <w:wAfter w:w="236" w:type="dxa"/>
          <w:trHeight w:val="5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BFBFA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E8CFF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“A2”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3F120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 / artigo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60DFA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2EFE2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9968E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9D54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6EBCF17A" w14:textId="77777777" w:rsidTr="00A523BC">
        <w:trPr>
          <w:gridAfter w:val="1"/>
          <w:wAfter w:w="236" w:type="dxa"/>
          <w:trHeight w:val="5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ED9D84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C0BB0D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“A3”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4C35C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 / artigo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74788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02591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DFA93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BD82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65609763" w14:textId="77777777" w:rsidTr="00A523BC">
        <w:trPr>
          <w:gridAfter w:val="1"/>
          <w:wAfter w:w="236" w:type="dxa"/>
          <w:trHeight w:val="5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88B993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417BD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“A4”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F979C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 / artigo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80F5D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25EDE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E3CB2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4E88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1B4830AC" w14:textId="77777777" w:rsidTr="00A523BC">
        <w:trPr>
          <w:gridAfter w:val="1"/>
          <w:wAfter w:w="236" w:type="dxa"/>
          <w:trHeight w:val="5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9CA4F4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710560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“B1”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7FA74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 / artigo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03864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01EBC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7D3F0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5629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18A71149" w14:textId="77777777" w:rsidTr="00A523BC">
        <w:trPr>
          <w:gridAfter w:val="1"/>
          <w:wAfter w:w="236" w:type="dxa"/>
          <w:trHeight w:val="5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7FFECA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E7016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“B2”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EDAA1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/ artigo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615C6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E2B1E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8DDBC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6C36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2DC48F06" w14:textId="77777777" w:rsidTr="00A523BC">
        <w:trPr>
          <w:gridAfter w:val="1"/>
          <w:wAfter w:w="236" w:type="dxa"/>
          <w:trHeight w:val="5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EE3CD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617D9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“B3”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DBAA6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/ artigo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E2B7A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6B180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44E98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07EB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336695F8" w14:textId="77777777" w:rsidTr="00A523BC">
        <w:trPr>
          <w:gridAfter w:val="1"/>
          <w:wAfter w:w="236" w:type="dxa"/>
          <w:trHeight w:val="5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FAC0C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84484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com conceito QUALIS “B4”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954F7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/ artigo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D7FD7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E3B77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C0E55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C55E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48D221D4" w14:textId="77777777" w:rsidTr="00A523BC">
        <w:trPr>
          <w:gridAfter w:val="1"/>
          <w:wAfter w:w="236" w:type="dxa"/>
          <w:trHeight w:val="5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41773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44DC7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Artigo publicado em periódico sem QUALIS (até o máximo de 25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88B36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/ artigo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15345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46C8C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51D70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1EB8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1355082C" w14:textId="77777777" w:rsidTr="00A523BC">
        <w:trPr>
          <w:gridAfter w:val="1"/>
          <w:wAfter w:w="236" w:type="dxa"/>
          <w:trHeight w:val="5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68A991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DFA91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Capítulo de livro com ISBN (até o máximo de 30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24CD1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/ capítulo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9B3FB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A9E04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CE6A2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8CF8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19524B3F" w14:textId="77777777" w:rsidTr="00A523BC">
        <w:trPr>
          <w:gridAfter w:val="1"/>
          <w:wAfter w:w="236" w:type="dxa"/>
          <w:trHeight w:val="22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27400C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D0F1D0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Livro com ISBN (até o máximo de 90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D99028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30/ livro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C0EF8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72206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12986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08B8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766393F4" w14:textId="77777777" w:rsidTr="00A523BC">
        <w:trPr>
          <w:gridAfter w:val="1"/>
          <w:wAfter w:w="236" w:type="dxa"/>
          <w:trHeight w:val="5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D5F8C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E71F0D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Resumo simples em eventos científicos (até o máximo de 10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2179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/ resumo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3DA12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1F0CF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FE9DF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0473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08052FA2" w14:textId="77777777" w:rsidTr="00A523BC">
        <w:trPr>
          <w:gridAfter w:val="1"/>
          <w:wAfter w:w="236" w:type="dxa"/>
          <w:trHeight w:val="5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FF239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C54D6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Resumo expandido (2 ou mais páginas) em eventos científicos (até o máximo de 20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F97AC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 resumo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A53C3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C351C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E41C6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1129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7D55D831" w14:textId="77777777" w:rsidTr="00A523BC">
        <w:trPr>
          <w:gridAfter w:val="1"/>
          <w:wAfter w:w="236" w:type="dxa"/>
          <w:trHeight w:val="83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01163E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BF31CD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Trabalho completo publicado em anais de eventos científicos (mínimo 5 páginas e contendo abstract) (até o máximo de 10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E640D2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trabalho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16660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11930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015A3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E7D4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  <w:p w14:paraId="416C9325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5BB94B7F" w14:textId="77777777" w:rsidTr="00A523BC">
        <w:trPr>
          <w:gridAfter w:val="1"/>
          <w:wAfter w:w="236" w:type="dxa"/>
          <w:trHeight w:val="48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53C343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6DE18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Patente (registrada ou depositada) (30 pontos por patente, até o máximo de 10 patentes)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3291F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/ patente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D3B0A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ED1FE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AAB5B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90BC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78F21B6B" w14:textId="77777777" w:rsidTr="00A523BC">
        <w:trPr>
          <w:gridAfter w:val="1"/>
          <w:wAfter w:w="236" w:type="dxa"/>
          <w:trHeight w:val="48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220C0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F48E1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Atividade profissional na área do PPGSS (2 pontos por ano até o máximo de 10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BC591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/ano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71FD3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C9475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805D4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47C5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5E436B7B" w14:textId="77777777" w:rsidTr="00A523BC">
        <w:trPr>
          <w:gridAfter w:val="1"/>
          <w:wAfter w:w="236" w:type="dxa"/>
          <w:trHeight w:val="46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12C351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BE68D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Orientação em monografia de especialização aprovada (até o máximo de 30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866E5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aluno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03775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C5C4B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D8C74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047F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00FE66B5" w14:textId="77777777" w:rsidTr="00A523BC">
        <w:trPr>
          <w:gridAfter w:val="1"/>
          <w:wAfter w:w="236" w:type="dxa"/>
          <w:trHeight w:val="72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F2460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356C9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Orientação em trabalho de conclusão de curso com Monografia aprovada (até o máximo de 30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4523AE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aluno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688B3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7279A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6F9FC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3DD9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34D63D3D" w14:textId="77777777" w:rsidTr="00A523BC">
        <w:trPr>
          <w:gridAfter w:val="1"/>
          <w:wAfter w:w="236" w:type="dxa"/>
          <w:trHeight w:val="48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B6DC0F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250F08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de iniciação científica PIBIC/PIBITI/PIVIC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E7434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/ semestre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CE7F9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C29AE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7B31C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E3CE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20CC31A3" w14:textId="77777777" w:rsidTr="00A523BC">
        <w:trPr>
          <w:gridAfter w:val="1"/>
          <w:wAfter w:w="236" w:type="dxa"/>
          <w:trHeight w:val="48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81A1D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E92EA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de iniciação científica PIBIC Júnior ou PIBIC – EM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2706AD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semestre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81BBA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C723C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71C1A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BCAD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5F021F02" w14:textId="77777777" w:rsidTr="00A523BC">
        <w:trPr>
          <w:gridAfter w:val="1"/>
          <w:wAfter w:w="236" w:type="dxa"/>
          <w:trHeight w:val="4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8FD33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367635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Monitoria em disciplinas de graduação (até o máximo de 10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617937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/ 100 horas ou equivalente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40207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EB896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C1781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6E81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18C783A5" w14:textId="77777777" w:rsidTr="00A523BC">
        <w:trPr>
          <w:gridAfter w:val="1"/>
          <w:wAfter w:w="236" w:type="dxa"/>
          <w:trHeight w:val="24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C68E3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0D283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Monitoria de laboratório (Máximo 8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8C3C9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 semestre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BA17A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EACA5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2224A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3D89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0F7D4397" w14:textId="77777777" w:rsidTr="00A523BC">
        <w:trPr>
          <w:gridAfter w:val="1"/>
          <w:wAfter w:w="236" w:type="dxa"/>
          <w:trHeight w:val="482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2005F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51588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de iniciação à docência (PIBID) (Máximo 8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7ADCB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/ semestre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2FEBD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3A021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2FB69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DACA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3A2B71F0" w14:textId="77777777" w:rsidTr="00A523BC">
        <w:trPr>
          <w:gridAfter w:val="1"/>
          <w:wAfter w:w="236" w:type="dxa"/>
          <w:trHeight w:val="72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6A0EA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A81F87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Certificado de conclusão de curso de especialização “Lato sensu” na área do PPGSS (até o máximo de 20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CE54CF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/ 360 horas ou equivalente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87014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071CD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AAAB4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7E27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71F0380E" w14:textId="77777777" w:rsidTr="00A523BC">
        <w:trPr>
          <w:gridAfter w:val="1"/>
          <w:wAfter w:w="236" w:type="dxa"/>
          <w:trHeight w:val="72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EE0E0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5BF4D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Estágios extracurriculares com carga horária igual ou superior a 120 horas (até o máximo de 20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48C337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/ 120 horas ou equivalente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5F171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C5B6F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C93EE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ECCD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795DAAEF" w14:textId="77777777" w:rsidTr="00A523BC">
        <w:trPr>
          <w:gridAfter w:val="1"/>
          <w:wAfter w:w="236" w:type="dxa"/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36B25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2403C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Participação em eventos Científicos, tecnológicos ou Extensão (até o máximo de 10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716D0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1/evento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2FB50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FE60E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9978E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EEB8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6D114E60" w14:textId="77777777" w:rsidTr="00A523BC">
        <w:trPr>
          <w:gridAfter w:val="1"/>
          <w:wAfter w:w="236" w:type="dxa"/>
          <w:trHeight w:val="46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38578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3FCC5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Participação em minicursos (até o máximo de 10 pontos)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509E8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0,5/8 horas ou equivalente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9B1F8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D42C6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781F1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D67E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7D795AE6" w14:textId="77777777" w:rsidTr="00A523BC">
        <w:trPr>
          <w:gridAfter w:val="1"/>
          <w:wAfter w:w="236" w:type="dxa"/>
          <w:trHeight w:val="24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F8B854" w14:textId="77777777" w:rsidR="00A523BC" w:rsidRDefault="00A523BC">
            <w:pPr>
              <w:ind w:left="-89" w:right="-259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C4474F" w14:textId="77777777" w:rsidR="00A523BC" w:rsidRDefault="00A523BC">
            <w:pPr>
              <w:ind w:left="-89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Estudante participante em projeto de extensão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05E8A" w14:textId="77777777" w:rsidR="00A523BC" w:rsidRDefault="00A523BC">
            <w:pPr>
              <w:ind w:left="-89" w:right="-112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/ semestre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7C0DA" w14:textId="77777777" w:rsidR="00A523BC" w:rsidRDefault="00A523BC">
            <w:pPr>
              <w:ind w:right="-18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E5A8B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436F9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DC4D" w14:textId="77777777" w:rsidR="00A523BC" w:rsidRDefault="00A523BC">
            <w:pPr>
              <w:ind w:right="-259" w:hanging="2"/>
              <w:jc w:val="center"/>
              <w:rPr>
                <w:sz w:val="21"/>
                <w:szCs w:val="21"/>
              </w:rPr>
            </w:pPr>
          </w:p>
        </w:tc>
      </w:tr>
      <w:tr w:rsidR="00A523BC" w14:paraId="0E5EE721" w14:textId="77777777" w:rsidTr="00A523BC">
        <w:trPr>
          <w:trHeight w:val="241"/>
        </w:trPr>
        <w:tc>
          <w:tcPr>
            <w:tcW w:w="5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11D18" w14:textId="77777777" w:rsidR="00A523BC" w:rsidRDefault="00A523BC">
            <w:pPr>
              <w:ind w:left="-89" w:right="-5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5FF27" w14:textId="77777777" w:rsidR="00A523BC" w:rsidRDefault="00A523BC">
            <w:pPr>
              <w:ind w:hanging="2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7A686B" w14:textId="77777777" w:rsidR="00A523BC" w:rsidRDefault="00A523BC">
            <w:pPr>
              <w:ind w:hanging="2"/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73047DE6" w14:textId="77777777" w:rsidR="00A523BC" w:rsidRDefault="00A523BC">
            <w:pPr>
              <w:ind w:hanging="2"/>
              <w:rPr>
                <w:sz w:val="21"/>
                <w:szCs w:val="21"/>
              </w:rPr>
            </w:pPr>
          </w:p>
        </w:tc>
      </w:tr>
    </w:tbl>
    <w:p w14:paraId="69D5A4B1" w14:textId="77777777" w:rsidR="00A523BC" w:rsidRDefault="00A523BC" w:rsidP="00A523BC">
      <w:pPr>
        <w:ind w:hanging="2"/>
        <w:jc w:val="both"/>
      </w:pPr>
    </w:p>
    <w:p w14:paraId="441C13FC" w14:textId="77777777" w:rsidR="00A523BC" w:rsidRDefault="00A523BC" w:rsidP="00A523BC">
      <w:pPr>
        <w:ind w:hanging="2"/>
        <w:jc w:val="both"/>
      </w:pPr>
      <w:r>
        <w:t>Nome:_______________________________________ Assinatura:__________________________</w:t>
      </w:r>
    </w:p>
    <w:p w14:paraId="043783CA" w14:textId="77777777" w:rsidR="00A523BC" w:rsidRDefault="00A523BC" w:rsidP="00A523BC">
      <w:pPr>
        <w:ind w:hanging="2"/>
        <w:jc w:val="both"/>
        <w:rPr>
          <w:sz w:val="18"/>
          <w:szCs w:val="18"/>
        </w:rPr>
      </w:pPr>
    </w:p>
    <w:p w14:paraId="60C79CAB" w14:textId="77777777" w:rsidR="00A523BC" w:rsidRDefault="00A523BC" w:rsidP="00A523BC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Observações:</w:t>
      </w:r>
    </w:p>
    <w:p w14:paraId="64D2467A" w14:textId="77777777" w:rsidR="00A523BC" w:rsidRDefault="00A523BC" w:rsidP="00A523BC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Os artigos e os trabalhos científicos deverão ser comprovados por meio da apresentação da 1ª página do trabalho; exceto para o item 14 que deverá ser comprovado por meio da apresentação da 1ª e da última página do trabalho;</w:t>
      </w:r>
    </w:p>
    <w:p w14:paraId="71E6A7E9" w14:textId="77777777" w:rsidR="00A523BC" w:rsidRDefault="00A523BC" w:rsidP="00A523BC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Incluir o comprovante do Qualis da revista (ano base mais recente) antes de cada comprovante do artigo publicado;</w:t>
      </w:r>
    </w:p>
    <w:p w14:paraId="38C47D92" w14:textId="77777777" w:rsidR="00A523BC" w:rsidRDefault="00A523BC" w:rsidP="00A523BC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Artigos aceitos para publicação, mediante declaração assinada pelo editor ou comissão editorial, serão contabilizados.</w:t>
      </w:r>
    </w:p>
    <w:p w14:paraId="6512217A" w14:textId="77777777" w:rsidR="00A523BC" w:rsidRDefault="00A523BC" w:rsidP="00A523BC">
      <w:pPr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- A atuação profissional na área deverá ser comprovada mediante apresentação de contrato registrado em carteira de trabalho, contrato como profissional autônomo ou nomeação publicada em Diário Oficial (servidor público).</w:t>
      </w:r>
    </w:p>
    <w:p w14:paraId="039B448D" w14:textId="77777777" w:rsidR="00A523BC" w:rsidRDefault="00A523BC" w:rsidP="00A523BC">
      <w:pPr>
        <w:ind w:hanging="2"/>
      </w:pPr>
    </w:p>
    <w:p w14:paraId="76A19908" w14:textId="77777777" w:rsidR="006063AA" w:rsidRPr="00A523BC" w:rsidRDefault="006063AA" w:rsidP="00A523BC"/>
    <w:sectPr w:rsidR="006063AA" w:rsidRPr="00A523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26F4"/>
    <w:multiLevelType w:val="multilevel"/>
    <w:tmpl w:val="3BA8E80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C0D27A3"/>
    <w:multiLevelType w:val="multilevel"/>
    <w:tmpl w:val="827C3AB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292052167">
    <w:abstractNumId w:val="0"/>
  </w:num>
  <w:num w:numId="2" w16cid:durableId="635378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23"/>
    <w:rsid w:val="004A1F46"/>
    <w:rsid w:val="006063AA"/>
    <w:rsid w:val="007266FB"/>
    <w:rsid w:val="00A523BC"/>
    <w:rsid w:val="00C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0B4D"/>
  <w15:chartTrackingRefBased/>
  <w15:docId w15:val="{B3220045-AD67-4C4B-B4A6-1B0D320F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23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Hugo Leonardo Souza Lara Leão</cp:lastModifiedBy>
  <cp:revision>2</cp:revision>
  <dcterms:created xsi:type="dcterms:W3CDTF">2024-07-09T18:05:00Z</dcterms:created>
  <dcterms:modified xsi:type="dcterms:W3CDTF">2024-07-09T18:05:00Z</dcterms:modified>
</cp:coreProperties>
</file>